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Emerson Franco</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emerson_franco@outlook.com</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12-Aug-20</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 am excited to be applying for the open position of Systems Analyst at Crossover Software. The prospect of putting my problem-solving abilities, skills at analyzing data and knowledge of computer networking to use at your organization presents me with an incredible opportunity for personal growth. Since I am already motivated to work diligently and creatively in this role, I believe that I can be relied on to complete projects on time and do the very best work that I am capable of doing as a member of the IT team at Crossover.</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Being a Systems Analyst requires a specific collection of talents that combine programming proficiency and systematic intelligence with business and interpersonal skills. My previous work history shows that I have strengths in all of these areas. In the past, I worked as a Programmer and Network Technician for Centurion Computing Solutions. This job gave me an extremely broad base of technical knowledge that covered programming in multiple languages, server administration and regular interaction with customers wherein I helped them to resolve their technical issues.</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From there, I moved on to become a Systems Analyst at Centurion. This job meshed perfectly with my analytical acumen, my love of intellectual challenges, my data-driven bent and my sincere desire to help out customers and business associates. I began to take on a more management-oriented role there, meeting with clients, making note of their concerns, analyzing the performance of their businesses and offering to create tailor-made software solutions for them that would improve their bottom lines. From there, I would lead a team of developers to create whatever the client needed and note clients' feedback. On average, my work has contributed to increasing the annual revenue of client businesses by more than 12%.</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very much for your time and consideration. To lend my skills to the excellent IT team at Crossover would be an extraordinary honor. I pride myself on always doing the past possible job of which I am capable, and I am sure that working with the excellent developers and business professionals at Crossover will only bring the best out of me. I look forward to proceeding further along with the hiring process and showing you what I can do for you.</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Emerson Franco</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